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D9" w:rsidRDefault="00E81ED9" w:rsidP="00E81ED9">
      <w:pPr>
        <w:pStyle w:val="ConsPlusNormal"/>
        <w:jc w:val="right"/>
        <w:outlineLvl w:val="1"/>
      </w:pPr>
      <w:r>
        <w:t>Приложение N 8</w:t>
      </w:r>
    </w:p>
    <w:p w:rsidR="00E81ED9" w:rsidRDefault="00E81ED9" w:rsidP="00E81ED9">
      <w:pPr>
        <w:pStyle w:val="ConsPlusNormal"/>
        <w:jc w:val="both"/>
      </w:pPr>
    </w:p>
    <w:p w:rsidR="00E81ED9" w:rsidRDefault="00E81ED9" w:rsidP="00E81ED9">
      <w:pPr>
        <w:pStyle w:val="ConsPlusNormal"/>
        <w:jc w:val="center"/>
      </w:pPr>
      <w:bookmarkStart w:id="0" w:name="P541"/>
      <w:bookmarkEnd w:id="0"/>
      <w:r>
        <w:t>ПРОГНОЗ</w:t>
      </w:r>
    </w:p>
    <w:p w:rsidR="00E81ED9" w:rsidRDefault="00E81ED9" w:rsidP="00E81ED9">
      <w:pPr>
        <w:pStyle w:val="ConsPlusNormal"/>
        <w:jc w:val="center"/>
      </w:pPr>
      <w:r>
        <w:t>ПЕРЕЧИСЛЕНИЯ ОТРИЦАТЕЛЬНОГО ТРАНСФЕРТА, ВОЗВРАТА ОСНОВНОГО</w:t>
      </w:r>
    </w:p>
    <w:p w:rsidR="00E81ED9" w:rsidRDefault="00E81ED9" w:rsidP="00E81ED9">
      <w:pPr>
        <w:pStyle w:val="ConsPlusNormal"/>
        <w:jc w:val="center"/>
      </w:pPr>
      <w:r>
        <w:t>ДОЛГА ПО БЮДЖЕТНОМУ КРЕДИТУ С ДЕТАЛИЗАЦИЕЙ ПО ДНЯМ</w:t>
      </w:r>
    </w:p>
    <w:p w:rsidR="00E81ED9" w:rsidRDefault="00E81ED9" w:rsidP="00E81ED9">
      <w:pPr>
        <w:pStyle w:val="ConsPlusNormal"/>
        <w:jc w:val="center"/>
      </w:pPr>
      <w:r>
        <w:t>на __________________ 20 __ г.</w:t>
      </w:r>
    </w:p>
    <w:p w:rsidR="00E81ED9" w:rsidRDefault="00E81ED9" w:rsidP="00E81ED9">
      <w:pPr>
        <w:pStyle w:val="ConsPlusNormal"/>
        <w:jc w:val="both"/>
      </w:pPr>
    </w:p>
    <w:p w:rsidR="00E81ED9" w:rsidRDefault="00E81ED9" w:rsidP="00E81ED9">
      <w:pPr>
        <w:pStyle w:val="ConsPlusNormal"/>
        <w:ind w:firstLine="540"/>
        <w:jc w:val="both"/>
      </w:pPr>
      <w:r>
        <w:t>Наименование муниципального образования ___________________</w:t>
      </w:r>
    </w:p>
    <w:p w:rsidR="00E81ED9" w:rsidRDefault="00E81ED9" w:rsidP="00484120">
      <w:pPr>
        <w:pStyle w:val="ConsPlusNormal"/>
        <w:spacing w:before="220"/>
        <w:ind w:firstLine="540"/>
        <w:jc w:val="both"/>
      </w:pPr>
      <w:r>
        <w:t xml:space="preserve">Единица измерения: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23"/>
        <w:gridCol w:w="828"/>
        <w:gridCol w:w="605"/>
        <w:gridCol w:w="605"/>
        <w:gridCol w:w="605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E81ED9" w:rsidTr="00484120">
        <w:tc>
          <w:tcPr>
            <w:tcW w:w="3223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28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Сумма на месяц, всего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20</w:t>
            </w:r>
          </w:p>
        </w:tc>
      </w:tr>
      <w:tr w:rsidR="00E81ED9" w:rsidTr="00484120">
        <w:tc>
          <w:tcPr>
            <w:tcW w:w="3223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8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23</w:t>
            </w:r>
          </w:p>
        </w:tc>
      </w:tr>
      <w:tr w:rsidR="00E81ED9" w:rsidTr="00484120">
        <w:tc>
          <w:tcPr>
            <w:tcW w:w="3223" w:type="dxa"/>
          </w:tcPr>
          <w:p w:rsidR="00E81ED9" w:rsidRDefault="00E81ED9" w:rsidP="002E1DDD">
            <w:pPr>
              <w:pStyle w:val="ConsPlusNormal"/>
            </w:pPr>
            <w:r>
              <w:t>Перечисление отрицательного трансферта</w:t>
            </w:r>
          </w:p>
        </w:tc>
        <w:tc>
          <w:tcPr>
            <w:tcW w:w="828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</w:tr>
      <w:tr w:rsidR="00E81ED9" w:rsidTr="00484120">
        <w:tc>
          <w:tcPr>
            <w:tcW w:w="3223" w:type="dxa"/>
          </w:tcPr>
          <w:p w:rsidR="00E81ED9" w:rsidRDefault="00E81ED9" w:rsidP="002E1DDD">
            <w:pPr>
              <w:pStyle w:val="ConsPlusNormal"/>
            </w:pPr>
            <w:r>
              <w:t>Возврат суммы основного долга по бюджетным кредитам</w:t>
            </w:r>
          </w:p>
        </w:tc>
        <w:tc>
          <w:tcPr>
            <w:tcW w:w="828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5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06" w:type="dxa"/>
          </w:tcPr>
          <w:p w:rsidR="00E81ED9" w:rsidRDefault="00E81ED9" w:rsidP="002E1DDD">
            <w:pPr>
              <w:pStyle w:val="ConsPlusNormal"/>
            </w:pPr>
          </w:p>
        </w:tc>
      </w:tr>
    </w:tbl>
    <w:p w:rsidR="00E81ED9" w:rsidRDefault="00E81ED9" w:rsidP="00E81E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85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81ED9" w:rsidTr="002E1DDD">
        <w:tc>
          <w:tcPr>
            <w:tcW w:w="368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31</w:t>
            </w:r>
          </w:p>
        </w:tc>
      </w:tr>
      <w:tr w:rsidR="00E81ED9" w:rsidTr="002E1DDD">
        <w:tc>
          <w:tcPr>
            <w:tcW w:w="3685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  <w:jc w:val="center"/>
            </w:pPr>
            <w:r>
              <w:t>34</w:t>
            </w:r>
          </w:p>
        </w:tc>
      </w:tr>
      <w:tr w:rsidR="00E81ED9" w:rsidTr="002E1DDD">
        <w:tc>
          <w:tcPr>
            <w:tcW w:w="3685" w:type="dxa"/>
          </w:tcPr>
          <w:p w:rsidR="00E81ED9" w:rsidRDefault="00E81ED9" w:rsidP="002E1DDD">
            <w:pPr>
              <w:pStyle w:val="ConsPlusNormal"/>
            </w:pPr>
            <w:r>
              <w:t>Перечисление отрицательного трансферта</w:t>
            </w:r>
          </w:p>
        </w:tc>
        <w:tc>
          <w:tcPr>
            <w:tcW w:w="85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</w:tr>
      <w:tr w:rsidR="00E81ED9" w:rsidTr="002E1DDD">
        <w:tc>
          <w:tcPr>
            <w:tcW w:w="3685" w:type="dxa"/>
          </w:tcPr>
          <w:p w:rsidR="00E81ED9" w:rsidRDefault="00E81ED9" w:rsidP="002E1DDD">
            <w:pPr>
              <w:pStyle w:val="ConsPlusNormal"/>
            </w:pPr>
            <w:r>
              <w:t>Возврат суммы основного долга по бюджетным кредитам</w:t>
            </w:r>
          </w:p>
        </w:tc>
        <w:tc>
          <w:tcPr>
            <w:tcW w:w="85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  <w:tc>
          <w:tcPr>
            <w:tcW w:w="680" w:type="dxa"/>
          </w:tcPr>
          <w:p w:rsidR="00E81ED9" w:rsidRDefault="00E81ED9" w:rsidP="002E1DDD">
            <w:pPr>
              <w:pStyle w:val="ConsPlusNormal"/>
            </w:pPr>
          </w:p>
        </w:tc>
      </w:tr>
    </w:tbl>
    <w:p w:rsidR="00E81ED9" w:rsidRDefault="00E81ED9" w:rsidP="00E81ED9">
      <w:pPr>
        <w:pStyle w:val="ConsPlusNormal"/>
        <w:sectPr w:rsidR="00E81ED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53276D" w:rsidRDefault="0053276D"/>
    <w:sectPr w:rsidR="0053276D" w:rsidSect="0053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1ED9"/>
    <w:rsid w:val="00484120"/>
    <w:rsid w:val="0053276D"/>
    <w:rsid w:val="009439AE"/>
    <w:rsid w:val="00E8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1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8220C-7715-4F45-9E61-8AE72A8E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</dc:creator>
  <cp:lastModifiedBy>Haustova</cp:lastModifiedBy>
  <cp:revision>2</cp:revision>
  <cp:lastPrinted>2026-01-29T14:10:00Z</cp:lastPrinted>
  <dcterms:created xsi:type="dcterms:W3CDTF">2026-01-29T14:02:00Z</dcterms:created>
  <dcterms:modified xsi:type="dcterms:W3CDTF">2026-01-29T14:10:00Z</dcterms:modified>
</cp:coreProperties>
</file>